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4DD" w:rsidRPr="006744DD" w:rsidRDefault="006744DD" w:rsidP="006744DD">
      <w:pPr>
        <w:jc w:val="center"/>
        <w:rPr>
          <w:rFonts w:ascii="Verdana" w:hAnsi="Verdana" w:cs="Arial"/>
          <w:b/>
          <w:sz w:val="16"/>
          <w:szCs w:val="16"/>
          <w:u w:val="words"/>
        </w:rPr>
      </w:pPr>
      <w:r w:rsidRPr="006744DD">
        <w:rPr>
          <w:rFonts w:ascii="Verdana" w:hAnsi="Verdana" w:cs="Arial"/>
          <w:b/>
          <w:bCs/>
          <w:sz w:val="16"/>
          <w:szCs w:val="16"/>
          <w:u w:val="words"/>
        </w:rPr>
        <w:t xml:space="preserve">AVISO </w:t>
      </w:r>
      <w:proofErr w:type="gramStart"/>
      <w:r w:rsidRPr="006744DD">
        <w:rPr>
          <w:rFonts w:ascii="Verdana" w:hAnsi="Verdana" w:cs="Arial"/>
          <w:b/>
          <w:bCs/>
          <w:sz w:val="16"/>
          <w:szCs w:val="16"/>
          <w:u w:val="words"/>
        </w:rPr>
        <w:t xml:space="preserve">DE  </w:t>
      </w:r>
      <w:r w:rsidR="00AA1D5D">
        <w:rPr>
          <w:rFonts w:ascii="Verdana" w:hAnsi="Verdana" w:cs="Arial"/>
          <w:b/>
          <w:bCs/>
          <w:sz w:val="16"/>
          <w:szCs w:val="16"/>
          <w:u w:val="words"/>
        </w:rPr>
        <w:t>ALTERAÇÃO</w:t>
      </w:r>
      <w:proofErr w:type="gramEnd"/>
      <w:r w:rsidR="00AA1D5D">
        <w:rPr>
          <w:rFonts w:ascii="Verdana" w:hAnsi="Verdana" w:cs="Arial"/>
          <w:b/>
          <w:bCs/>
          <w:sz w:val="16"/>
          <w:szCs w:val="16"/>
          <w:u w:val="words"/>
        </w:rPr>
        <w:t xml:space="preserve"> DA DATA DE ABERTURA DA </w:t>
      </w:r>
      <w:r w:rsidRPr="006744DD">
        <w:rPr>
          <w:rFonts w:ascii="Verdana" w:hAnsi="Verdana" w:cs="Arial"/>
          <w:b/>
          <w:bCs/>
          <w:sz w:val="16"/>
          <w:szCs w:val="16"/>
          <w:u w:val="words"/>
        </w:rPr>
        <w:t xml:space="preserve">LICITAÇÃOPREGÃO PRESENCIAL Nº 001/2020-CMADNES. Menor Preço por Item. </w:t>
      </w:r>
      <w:r w:rsidRPr="006744DD">
        <w:rPr>
          <w:rFonts w:ascii="Verdana" w:hAnsi="Verdana" w:cs="Arial"/>
          <w:b/>
          <w:sz w:val="16"/>
          <w:szCs w:val="16"/>
          <w:u w:val="words"/>
        </w:rPr>
        <w:t>Processo 124/2020-CMADNES.</w:t>
      </w:r>
    </w:p>
    <w:p w:rsidR="006744DD" w:rsidRPr="006744DD" w:rsidRDefault="006744DD" w:rsidP="006744DD">
      <w:pPr>
        <w:jc w:val="both"/>
        <w:rPr>
          <w:rFonts w:ascii="Verdana" w:hAnsi="Verdana" w:cs="Arial"/>
          <w:sz w:val="16"/>
          <w:szCs w:val="16"/>
        </w:rPr>
      </w:pPr>
      <w:r w:rsidRPr="006744DD">
        <w:rPr>
          <w:rFonts w:ascii="Verdana" w:hAnsi="Verdana" w:cs="Arial"/>
          <w:sz w:val="16"/>
          <w:szCs w:val="16"/>
        </w:rPr>
        <w:t>A Câmara Municipal de Água Doce do Norte, ES, através do Pregoeiro e Equipe de Apoio nomeados pela Portaria Municipal nº 002/2020 com fulcro na Lei 10520/2002, Lei nº 8.666/93, LC 123/2006 e Decreto Municipal nº 115/2005 e 159/2015,  e alterações, torna público para conhecimento dos interessados</w:t>
      </w:r>
      <w:r w:rsidR="00AA1D5D">
        <w:rPr>
          <w:rFonts w:ascii="Verdana" w:hAnsi="Verdana" w:cs="Arial"/>
          <w:sz w:val="16"/>
          <w:szCs w:val="16"/>
        </w:rPr>
        <w:t xml:space="preserve"> A ALTEREAÇÃO DA DATA DE JULGAMENTO DO PROCEDIMENTO LICITATÓRIO EM EPÍGRAFE, QUE PASSARÁ A SER REALIZADO AS 09:00H DIA 20</w:t>
      </w:r>
      <w:r w:rsidR="00AA1D5D" w:rsidRPr="006744DD">
        <w:rPr>
          <w:rFonts w:ascii="Verdana" w:hAnsi="Verdana" w:cs="Arial"/>
          <w:sz w:val="16"/>
          <w:szCs w:val="16"/>
        </w:rPr>
        <w:t>.05.2020</w:t>
      </w:r>
      <w:r w:rsidRPr="006744DD">
        <w:rPr>
          <w:rFonts w:ascii="Verdana" w:hAnsi="Verdana" w:cs="Arial"/>
          <w:sz w:val="16"/>
          <w:szCs w:val="16"/>
        </w:rPr>
        <w:t xml:space="preserve">, na sala da CPL, na </w:t>
      </w:r>
      <w:proofErr w:type="spellStart"/>
      <w:r w:rsidRPr="006744DD">
        <w:rPr>
          <w:rFonts w:ascii="Verdana" w:hAnsi="Verdana" w:cs="Arial"/>
          <w:sz w:val="16"/>
          <w:szCs w:val="16"/>
        </w:rPr>
        <w:t>Av</w:t>
      </w:r>
      <w:proofErr w:type="spellEnd"/>
      <w:r w:rsidRPr="006744DD">
        <w:rPr>
          <w:rFonts w:ascii="Verdana" w:hAnsi="Verdana" w:cs="Arial"/>
          <w:sz w:val="16"/>
          <w:szCs w:val="16"/>
        </w:rPr>
        <w:t xml:space="preserve"> Sebastião Coelho Souza, 570, Centro, Água Doce do Norte, ES, o Pregão Presencial. nº 001/2020-CMADNES,</w:t>
      </w:r>
      <w:r w:rsidRPr="006744DD">
        <w:rPr>
          <w:rFonts w:ascii="Verdana" w:hAnsi="Verdana" w:cs="Arial"/>
          <w:b/>
          <w:bCs/>
          <w:sz w:val="16"/>
          <w:szCs w:val="16"/>
        </w:rPr>
        <w:t xml:space="preserve"> </w:t>
      </w:r>
      <w:r w:rsidRPr="006744DD">
        <w:rPr>
          <w:rFonts w:ascii="Verdana" w:hAnsi="Verdana" w:cs="Arial"/>
          <w:sz w:val="16"/>
          <w:szCs w:val="16"/>
        </w:rPr>
        <w:t xml:space="preserve"> menor preço por item, para a </w:t>
      </w:r>
      <w:r w:rsidRPr="006744DD">
        <w:rPr>
          <w:rFonts w:ascii="Verdana" w:eastAsia="Calibri" w:hAnsi="Verdana" w:cs="Arial"/>
          <w:b/>
          <w:color w:val="000000"/>
          <w:sz w:val="16"/>
          <w:szCs w:val="16"/>
        </w:rPr>
        <w:t>contratação de empresa especializada para fornecimento, licenciamento, implantação, treinamento, manutenção e suporte de sistema informatizado integrado de</w:t>
      </w:r>
      <w:r w:rsidRPr="006744DD">
        <w:rPr>
          <w:rFonts w:ascii="Verdana" w:hAnsi="Verdana" w:cs="Arial"/>
          <w:b/>
          <w:bCs/>
          <w:sz w:val="16"/>
          <w:szCs w:val="16"/>
        </w:rPr>
        <w:t xml:space="preserve"> recursos humanos e folha de pagamento, compras, contratos e licitações,  almoxarifado, controle de bens patrimoniais, protocolos e processos, portal da </w:t>
      </w:r>
      <w:proofErr w:type="spellStart"/>
      <w:r w:rsidRPr="006744DD">
        <w:rPr>
          <w:rFonts w:ascii="Verdana" w:hAnsi="Verdana" w:cs="Arial"/>
          <w:b/>
          <w:bCs/>
          <w:sz w:val="16"/>
          <w:szCs w:val="16"/>
        </w:rPr>
        <w:t>transparência</w:t>
      </w:r>
      <w:r w:rsidRPr="006744DD">
        <w:rPr>
          <w:rFonts w:ascii="Verdana" w:eastAsia="Calibri" w:hAnsi="Verdana" w:cs="Arial"/>
          <w:b/>
          <w:sz w:val="16"/>
          <w:szCs w:val="16"/>
        </w:rPr>
        <w:t>para</w:t>
      </w:r>
      <w:proofErr w:type="spellEnd"/>
      <w:r w:rsidRPr="006744DD">
        <w:rPr>
          <w:rFonts w:ascii="Verdana" w:eastAsia="Calibri" w:hAnsi="Verdana" w:cs="Arial"/>
          <w:b/>
          <w:sz w:val="16"/>
          <w:szCs w:val="16"/>
        </w:rPr>
        <w:t xml:space="preserve"> este Poder Legislativo</w:t>
      </w:r>
      <w:r w:rsidRPr="006744DD">
        <w:rPr>
          <w:rFonts w:ascii="Verdana" w:hAnsi="Verdana" w:cs="Arial"/>
          <w:bCs/>
          <w:sz w:val="16"/>
          <w:szCs w:val="16"/>
        </w:rPr>
        <w:t xml:space="preserve">, </w:t>
      </w:r>
      <w:r w:rsidRPr="006744DD">
        <w:rPr>
          <w:rFonts w:ascii="Verdana" w:hAnsi="Verdana" w:cs="Arial"/>
          <w:sz w:val="16"/>
          <w:szCs w:val="16"/>
        </w:rPr>
        <w:t xml:space="preserve">no endereço acima e tel. 27 3759-1122, E-mails: </w:t>
      </w:r>
      <w:r w:rsidRPr="006744DD">
        <w:rPr>
          <w:rFonts w:ascii="Verdana" w:hAnsi="Verdana" w:cs="Arial"/>
          <w:sz w:val="16"/>
          <w:szCs w:val="16"/>
          <w:u w:val="words"/>
        </w:rPr>
        <w:t>aguadocedonorte.es@outlook.com</w:t>
      </w:r>
      <w:r w:rsidRPr="006744DD">
        <w:rPr>
          <w:rFonts w:ascii="Verdana" w:hAnsi="Verdana" w:cs="Arial"/>
          <w:sz w:val="16"/>
          <w:szCs w:val="16"/>
        </w:rPr>
        <w:t xml:space="preserve">, </w:t>
      </w:r>
      <w:hyperlink r:id="rId4" w:history="1">
        <w:r w:rsidRPr="006744DD">
          <w:rPr>
            <w:rStyle w:val="Hyperlink"/>
            <w:rFonts w:ascii="Verdana" w:hAnsi="Verdana" w:cs="Arial"/>
            <w:sz w:val="16"/>
            <w:szCs w:val="16"/>
          </w:rPr>
          <w:t>www.aguadocedonorte.es.gov.br</w:t>
        </w:r>
      </w:hyperlink>
      <w:r w:rsidRPr="006744DD">
        <w:rPr>
          <w:rFonts w:ascii="Verdana" w:hAnsi="Verdana" w:cs="Arial"/>
          <w:sz w:val="16"/>
          <w:szCs w:val="16"/>
        </w:rPr>
        <w:t>; aguadocedonorte.es.leg.br; setor de licitações, de 2ª a 6ª de 07:30 as 11:30h,  das 13:00 as 17:00h.</w:t>
      </w:r>
    </w:p>
    <w:p w:rsidR="006744DD" w:rsidRPr="006744DD" w:rsidRDefault="009E63A4" w:rsidP="006744DD">
      <w:pPr>
        <w:jc w:val="right"/>
        <w:rPr>
          <w:rFonts w:ascii="Verdana" w:hAnsi="Verdana" w:cs="Arial"/>
          <w:sz w:val="16"/>
          <w:szCs w:val="16"/>
        </w:rPr>
      </w:pPr>
      <w:r>
        <w:rPr>
          <w:rFonts w:ascii="Verdana" w:hAnsi="Verdana" w:cs="Arial"/>
          <w:sz w:val="16"/>
          <w:szCs w:val="16"/>
        </w:rPr>
        <w:t>Água Doce do Norte, ES, 06</w:t>
      </w:r>
      <w:r w:rsidR="006744DD" w:rsidRPr="006744DD">
        <w:rPr>
          <w:rFonts w:ascii="Verdana" w:hAnsi="Verdana" w:cs="Arial"/>
          <w:sz w:val="16"/>
          <w:szCs w:val="16"/>
        </w:rPr>
        <w:t xml:space="preserve"> de </w:t>
      </w:r>
      <w:r>
        <w:rPr>
          <w:rFonts w:ascii="Verdana" w:hAnsi="Verdana" w:cs="Arial"/>
          <w:sz w:val="16"/>
          <w:szCs w:val="16"/>
        </w:rPr>
        <w:t>maio</w:t>
      </w:r>
      <w:bookmarkStart w:id="0" w:name="_GoBack"/>
      <w:bookmarkEnd w:id="0"/>
      <w:r w:rsidR="006744DD" w:rsidRPr="006744DD">
        <w:rPr>
          <w:rFonts w:ascii="Verdana" w:hAnsi="Verdana" w:cs="Arial"/>
          <w:sz w:val="16"/>
          <w:szCs w:val="16"/>
        </w:rPr>
        <w:t xml:space="preserve"> de 2020.</w:t>
      </w:r>
    </w:p>
    <w:p w:rsidR="006744DD" w:rsidRPr="006744DD" w:rsidRDefault="006744DD" w:rsidP="006744DD">
      <w:pPr>
        <w:jc w:val="center"/>
        <w:rPr>
          <w:rFonts w:ascii="Verdana" w:hAnsi="Verdana" w:cs="Arial"/>
          <w:b/>
          <w:sz w:val="16"/>
          <w:szCs w:val="16"/>
        </w:rPr>
      </w:pPr>
      <w:r w:rsidRPr="006744DD">
        <w:rPr>
          <w:rFonts w:ascii="Verdana" w:hAnsi="Verdana" w:cs="Arial"/>
          <w:b/>
          <w:sz w:val="16"/>
          <w:szCs w:val="16"/>
        </w:rPr>
        <w:t>Adinan Novais de Paula</w:t>
      </w:r>
    </w:p>
    <w:p w:rsidR="006744DD" w:rsidRPr="006744DD" w:rsidRDefault="006744DD" w:rsidP="006744DD">
      <w:pPr>
        <w:jc w:val="center"/>
        <w:rPr>
          <w:rFonts w:ascii="Verdana" w:hAnsi="Verdana" w:cs="Arial"/>
          <w:b/>
          <w:sz w:val="16"/>
          <w:szCs w:val="16"/>
        </w:rPr>
      </w:pPr>
      <w:r w:rsidRPr="006744DD">
        <w:rPr>
          <w:rFonts w:ascii="Verdana" w:hAnsi="Verdana" w:cs="Arial"/>
          <w:b/>
          <w:sz w:val="16"/>
          <w:szCs w:val="16"/>
        </w:rPr>
        <w:t>Pregoeiro Municipal</w:t>
      </w:r>
    </w:p>
    <w:p w:rsidR="001D64B9" w:rsidRDefault="001D64B9"/>
    <w:sectPr w:rsidR="001D64B9" w:rsidSect="006744DD">
      <w:pgSz w:w="11906" w:h="16838"/>
      <w:pgMar w:top="1417" w:right="737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44DD"/>
    <w:rsid w:val="001D64B9"/>
    <w:rsid w:val="006744DD"/>
    <w:rsid w:val="009E63A4"/>
    <w:rsid w:val="00AA1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12B1B6-39F6-464A-91A4-1C8987D44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44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uiPriority w:val="99"/>
    <w:rsid w:val="006744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guadocedonorte.es.gov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222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Agua Doce do Norte</dc:creator>
  <cp:keywords/>
  <dc:description/>
  <cp:lastModifiedBy>Municipio Agua Doce do Norte</cp:lastModifiedBy>
  <cp:revision>3</cp:revision>
  <dcterms:created xsi:type="dcterms:W3CDTF">2020-05-06T11:51:00Z</dcterms:created>
  <dcterms:modified xsi:type="dcterms:W3CDTF">2020-05-06T11:55:00Z</dcterms:modified>
</cp:coreProperties>
</file>